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36A7" w:rsidRDefault="00CB3130">
      <w:pPr>
        <w:pStyle w:val="30"/>
        <w:shd w:val="clear" w:color="auto" w:fill="auto"/>
        <w:ind w:right="20"/>
      </w:pPr>
      <w:r>
        <w:t>Аннотация к рабочей программе внеурочной деятельности</w:t>
      </w:r>
    </w:p>
    <w:p w:rsidR="00B036A7" w:rsidRDefault="00CB7967">
      <w:pPr>
        <w:pStyle w:val="30"/>
        <w:shd w:val="clear" w:color="auto" w:fill="auto"/>
        <w:spacing w:after="493"/>
        <w:ind w:right="20"/>
      </w:pPr>
      <w:r>
        <w:t xml:space="preserve">Основы </w:t>
      </w:r>
      <w:r w:rsidR="00CB3130">
        <w:t>геолог</w:t>
      </w:r>
      <w:r>
        <w:t>ии.</w:t>
      </w:r>
    </w:p>
    <w:p w:rsidR="00E11391" w:rsidRPr="008C3149" w:rsidRDefault="00E11391" w:rsidP="00E11391">
      <w:pPr>
        <w:pStyle w:val="a3"/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Программа «Основы геологии»</w:t>
      </w:r>
      <w:r>
        <w:rPr>
          <w:rFonts w:ascii="Times New Roman" w:hAnsi="Times New Roman" w:cs="Times New Roman"/>
          <w:sz w:val="24"/>
          <w:szCs w:val="24"/>
        </w:rPr>
        <w:t xml:space="preserve"> геологии рассчитан на 112</w:t>
      </w:r>
      <w:r w:rsidRPr="008C3149">
        <w:rPr>
          <w:rFonts w:ascii="Times New Roman" w:hAnsi="Times New Roman" w:cs="Times New Roman"/>
          <w:sz w:val="24"/>
          <w:szCs w:val="24"/>
        </w:rPr>
        <w:t xml:space="preserve"> учебных часа (2 раза в неделю по 2 часа ч в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8C3149">
        <w:rPr>
          <w:rFonts w:ascii="Times New Roman" w:hAnsi="Times New Roman" w:cs="Times New Roman"/>
          <w:sz w:val="24"/>
          <w:szCs w:val="24"/>
        </w:rPr>
        <w:t xml:space="preserve">неделю перемена 15 </w:t>
      </w:r>
      <w:r>
        <w:rPr>
          <w:rFonts w:ascii="Times New Roman" w:hAnsi="Times New Roman" w:cs="Times New Roman"/>
          <w:sz w:val="24"/>
          <w:szCs w:val="24"/>
        </w:rPr>
        <w:t>минут), для детей 13-17</w:t>
      </w:r>
      <w:r w:rsidRPr="008C3149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E11391" w:rsidRPr="008C3149" w:rsidRDefault="00E11391" w:rsidP="00E11391">
      <w:pPr>
        <w:pStyle w:val="a5"/>
        <w:rPr>
          <w:b/>
          <w:sz w:val="24"/>
          <w:szCs w:val="24"/>
        </w:rPr>
      </w:pPr>
      <w:r w:rsidRPr="008C3149">
        <w:rPr>
          <w:b/>
          <w:sz w:val="24"/>
          <w:szCs w:val="24"/>
        </w:rPr>
        <w:t>Сроки реализации: 1 год.</w:t>
      </w:r>
    </w:p>
    <w:p w:rsidR="00E11391" w:rsidRPr="00E11391" w:rsidRDefault="00E11391" w:rsidP="00E11391">
      <w:pPr>
        <w:ind w:left="15"/>
        <w:jc w:val="both"/>
        <w:rPr>
          <w:rFonts w:ascii="Times New Roman" w:hAnsi="Times New Roman"/>
          <w:b/>
        </w:rPr>
      </w:pPr>
      <w:r w:rsidRPr="008C3149">
        <w:rPr>
          <w:rFonts w:ascii="Times New Roman" w:eastAsia="Times New Roman" w:hAnsi="Times New Roman"/>
          <w:b/>
        </w:rPr>
        <w:t xml:space="preserve">Режим занятий:   </w:t>
      </w:r>
      <w:r w:rsidRPr="008C3149">
        <w:rPr>
          <w:rFonts w:ascii="Times New Roman" w:eastAsia="Times New Roman" w:hAnsi="Times New Roman"/>
        </w:rPr>
        <w:t xml:space="preserve">периодичность 2 раза в неделю </w:t>
      </w:r>
      <w:r w:rsidRPr="008C3149">
        <w:rPr>
          <w:rFonts w:ascii="Times New Roman" w:hAnsi="Times New Roman"/>
        </w:rPr>
        <w:t>по 2 академических часа</w:t>
      </w:r>
      <w:r>
        <w:rPr>
          <w:rFonts w:ascii="Times New Roman" w:eastAsia="Times New Roman" w:hAnsi="Times New Roman"/>
        </w:rPr>
        <w:t>;   общее количество – 112</w:t>
      </w:r>
      <w:r>
        <w:rPr>
          <w:rFonts w:ascii="Times New Roman" w:eastAsia="Times New Roman" w:hAnsi="Times New Roman"/>
        </w:rPr>
        <w:t xml:space="preserve"> часов</w:t>
      </w:r>
      <w:bookmarkStart w:id="0" w:name="_GoBack"/>
      <w:bookmarkEnd w:id="0"/>
    </w:p>
    <w:p w:rsidR="00B036A7" w:rsidRDefault="00CB3130">
      <w:pPr>
        <w:pStyle w:val="40"/>
        <w:shd w:val="clear" w:color="auto" w:fill="auto"/>
        <w:spacing w:before="0"/>
        <w:ind w:firstLine="760"/>
      </w:pPr>
      <w:r>
        <w:t>В школьной программе отсутствуют такая наука как геология, а именно она закладывают основы естествознания. Поэтому нарушается гармоничность и целостность восприятия учащимися основ мироздания и представления о планете, на которой мы живём. Геология - одна из фундаментальных наук естественного цикла, изучающая строение Земли, вещественный состав земной коры и различные протекающие на ней процессы. Роль геологии в жизни современного общества определяется её практическим значением для экономики страны, которое заключается в расширении баз необходимых для развития промышленности минерально- сырьевых ресурсов. Россия - добывающая страна, является лидером по добыче всех основных полезных ископаемых. Поэтому изучая основы геологии, учащиеся получают возможность получить представления о многих специальностях, необходимых в современных рыночных отношениях. Курс рассчитан на 5-11 классы. Дополнительные занятия позволят учащимся расширить эрудицию и сформировать знания по основам геологии. Основными разделами данной программы являются: «Происхождение и строение земли»,</w:t>
      </w:r>
      <w:r w:rsidR="000622EB">
        <w:t xml:space="preserve"> «</w:t>
      </w:r>
      <w:r w:rsidR="000622EB" w:rsidRPr="000622EB">
        <w:rPr>
          <w:sz w:val="24"/>
          <w:szCs w:val="24"/>
        </w:rPr>
        <w:t>История развития Земли</w:t>
      </w:r>
      <w:r w:rsidR="000622EB">
        <w:rPr>
          <w:b/>
          <w:sz w:val="24"/>
          <w:szCs w:val="24"/>
        </w:rPr>
        <w:t>», «</w:t>
      </w:r>
      <w:r w:rsidR="000622EB" w:rsidRPr="000622EB">
        <w:rPr>
          <w:sz w:val="24"/>
          <w:szCs w:val="24"/>
        </w:rPr>
        <w:t>Эндогенные геологические процессы»,</w:t>
      </w:r>
      <w:r w:rsidRPr="000622EB">
        <w:t xml:space="preserve"> </w:t>
      </w:r>
      <w:r>
        <w:t>«</w:t>
      </w:r>
      <w:r w:rsidR="000622EB">
        <w:t xml:space="preserve"> </w:t>
      </w:r>
      <w:r w:rsidR="000622EB" w:rsidRPr="000622EB">
        <w:rPr>
          <w:sz w:val="24"/>
          <w:szCs w:val="24"/>
        </w:rPr>
        <w:t>Экзогенные</w:t>
      </w:r>
      <w:r w:rsidR="000622EB">
        <w:t xml:space="preserve"> г</w:t>
      </w:r>
      <w:r>
        <w:t>еологические процессы»,</w:t>
      </w:r>
      <w:r w:rsidR="000622EB">
        <w:t xml:space="preserve"> «</w:t>
      </w:r>
      <w:r w:rsidR="000622EB" w:rsidRPr="000622EB">
        <w:rPr>
          <w:sz w:val="24"/>
          <w:szCs w:val="24"/>
        </w:rPr>
        <w:t>Вещественный состав Земной коры</w:t>
      </w:r>
      <w:r w:rsidR="000622EB">
        <w:rPr>
          <w:b/>
          <w:sz w:val="24"/>
          <w:szCs w:val="24"/>
        </w:rPr>
        <w:t>»,</w:t>
      </w:r>
      <w:r>
        <w:t xml:space="preserve"> «Минералы», «Горные </w:t>
      </w:r>
      <w:r w:rsidR="000622EB">
        <w:t>породы», «Полезные ископаемые».</w:t>
      </w:r>
    </w:p>
    <w:p w:rsidR="00B036A7" w:rsidRDefault="00CB3130">
      <w:pPr>
        <w:pStyle w:val="40"/>
        <w:shd w:val="clear" w:color="auto" w:fill="auto"/>
        <w:spacing w:before="0"/>
        <w:ind w:firstLine="0"/>
      </w:pPr>
      <w:r>
        <w:t>Несомненно, изучение геологии позволит получить фундаментальные знания не только будущим геологическим специальностям, но и пригодятся специалистам разнообразных профессий, имеющих отношение к физике, химии, экологии и природопользованию, географии.</w:t>
      </w:r>
    </w:p>
    <w:p w:rsidR="00B036A7" w:rsidRDefault="00CB3130">
      <w:pPr>
        <w:pStyle w:val="40"/>
        <w:shd w:val="clear" w:color="auto" w:fill="auto"/>
        <w:spacing w:before="0"/>
        <w:ind w:firstLine="0"/>
      </w:pPr>
      <w:r>
        <w:t>Данный курс носит познавательный, научно - исследовательский характер. Спланированы теоретические занятия и практикумы. Он носит межпредметный и внутрипредметный характер, так как в процессе комплексного геологического описания территории предусматривается изучение различных областей геологии, расширение и углубление знаний физической географии, экологии, биологии, исторического краеведения.</w:t>
      </w:r>
    </w:p>
    <w:p w:rsidR="00B036A7" w:rsidRDefault="00CB3130">
      <w:pPr>
        <w:pStyle w:val="30"/>
        <w:shd w:val="clear" w:color="auto" w:fill="auto"/>
        <w:spacing w:line="283" w:lineRule="exact"/>
        <w:jc w:val="both"/>
      </w:pPr>
      <w:r>
        <w:t xml:space="preserve">Личностными результатами </w:t>
      </w:r>
      <w:r>
        <w:rPr>
          <w:rStyle w:val="31"/>
        </w:rPr>
        <w:t>изучения курса является</w:t>
      </w:r>
    </w:p>
    <w:p w:rsidR="00B036A7" w:rsidRDefault="00CB3130">
      <w:pPr>
        <w:pStyle w:val="20"/>
        <w:shd w:val="clear" w:color="auto" w:fill="auto"/>
        <w:ind w:firstLine="0"/>
      </w:pPr>
      <w:r>
        <w:t>- ценностные ориентации, отражающие индивидуально-личностные позиции: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8"/>
        </w:tabs>
        <w:ind w:left="760"/>
        <w:jc w:val="left"/>
      </w:pPr>
      <w:r>
        <w:t>гуманистические и демократические ценностные ориентации, готовность следовать этическим нормам поведения в повседневной жизни и производственной деятельности;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8"/>
        </w:tabs>
        <w:ind w:left="760"/>
        <w:jc w:val="left"/>
      </w:pPr>
      <w:r>
        <w:t>осознание себя как члена общества на глобальном, региональном и локальном уровнях (житель планеты Земля, гражданин Российской Федерации, житель конкретного региона);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8"/>
        </w:tabs>
        <w:ind w:left="760"/>
        <w:jc w:val="left"/>
      </w:pPr>
      <w:r>
        <w:t>осознание целостности природы, населения и хозяйства Земли, материков, их крупных районов и стран;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8"/>
        </w:tabs>
        <w:ind w:left="760"/>
        <w:jc w:val="left"/>
      </w:pPr>
      <w:r>
        <w:t>представление о России как субъекте мирового географического пространства, её месте и роли в современном мире;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8"/>
        </w:tabs>
        <w:ind w:left="760"/>
        <w:jc w:val="left"/>
      </w:pPr>
      <w:r>
        <w:t>осознание единства географического пространства России как единой среды обитания всех населяющих ее народов, определяющей общность их исторических судеб;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8"/>
        </w:tabs>
        <w:ind w:left="760"/>
        <w:jc w:val="left"/>
      </w:pPr>
      <w:r>
        <w:t>осознание значимости и общности глобальных проблем человечества;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8"/>
        </w:tabs>
        <w:ind w:left="760"/>
        <w:jc w:val="left"/>
      </w:pPr>
      <w:r>
        <w:t>гармонично развитые социальные чувства и качества: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8"/>
        </w:tabs>
        <w:ind w:left="760"/>
        <w:jc w:val="left"/>
      </w:pPr>
      <w:r>
        <w:t>умение оценивать с позиций социальных норм собственные поступки и поступки других людей;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8"/>
        </w:tabs>
        <w:ind w:left="760"/>
        <w:jc w:val="left"/>
      </w:pPr>
      <w:r>
        <w:t>эмоционально-ценностное отношение к окружающей среде, необходимости ее сохранения и рационального использования;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8"/>
        </w:tabs>
        <w:ind w:left="760"/>
        <w:jc w:val="left"/>
      </w:pPr>
      <w:r>
        <w:t>патриотизм, любовь к своей местности, своему региону, своей стране;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8"/>
        </w:tabs>
        <w:ind w:left="760"/>
        <w:jc w:val="left"/>
      </w:pPr>
      <w:r>
        <w:t>уважение к истории, культуре, национальным особенностям, традициям и образу жизни других народов, толерантность;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8"/>
        </w:tabs>
        <w:ind w:left="760"/>
        <w:jc w:val="left"/>
      </w:pPr>
      <w:r>
        <w:t>готовность к осознанному выбору дальнейшей профессиональной траектории в соответствии с собственными интересами и возможностями;</w:t>
      </w:r>
    </w:p>
    <w:p w:rsidR="00B036A7" w:rsidRDefault="00CB3130">
      <w:pPr>
        <w:pStyle w:val="20"/>
        <w:shd w:val="clear" w:color="auto" w:fill="auto"/>
        <w:ind w:firstLine="760"/>
      </w:pPr>
      <w:r>
        <w:rPr>
          <w:rStyle w:val="21"/>
        </w:rPr>
        <w:t xml:space="preserve">Метапредметными результатами </w:t>
      </w:r>
      <w:r>
        <w:t>изучения курса является формирование универсальных учебных действий (УУД)</w:t>
      </w:r>
    </w:p>
    <w:p w:rsidR="00B036A7" w:rsidRDefault="00CB3130">
      <w:pPr>
        <w:pStyle w:val="50"/>
        <w:shd w:val="clear" w:color="auto" w:fill="auto"/>
        <w:ind w:right="5140"/>
      </w:pPr>
      <w:r>
        <w:rPr>
          <w:rStyle w:val="51"/>
          <w:i/>
          <w:iCs/>
        </w:rPr>
        <w:t xml:space="preserve">Регулятивные универсальные учебные действия </w:t>
      </w:r>
      <w:r>
        <w:rPr>
          <w:rStyle w:val="511pt"/>
        </w:rPr>
        <w:t>Обучившийся научится:</w:t>
      </w:r>
    </w:p>
    <w:p w:rsidR="00B036A7" w:rsidRDefault="00CB3130">
      <w:pPr>
        <w:pStyle w:val="40"/>
        <w:numPr>
          <w:ilvl w:val="0"/>
          <w:numId w:val="1"/>
        </w:numPr>
        <w:shd w:val="clear" w:color="auto" w:fill="auto"/>
        <w:tabs>
          <w:tab w:val="left" w:pos="202"/>
        </w:tabs>
        <w:spacing w:before="0"/>
        <w:ind w:firstLine="0"/>
      </w:pPr>
      <w:r>
        <w:lastRenderedPageBreak/>
        <w:t>целеполаганию как постановке учебной задачи на основе соотнесения того, что уже известно и усвоено учащимся, и того, что еще неизвестно;</w:t>
      </w:r>
    </w:p>
    <w:p w:rsidR="00B036A7" w:rsidRDefault="00CB3130">
      <w:pPr>
        <w:pStyle w:val="40"/>
        <w:numPr>
          <w:ilvl w:val="0"/>
          <w:numId w:val="1"/>
        </w:numPr>
        <w:shd w:val="clear" w:color="auto" w:fill="auto"/>
        <w:tabs>
          <w:tab w:val="left" w:pos="198"/>
        </w:tabs>
        <w:spacing w:before="0"/>
        <w:ind w:firstLine="0"/>
      </w:pPr>
      <w:r>
        <w:t>планированию - определение последовательности промежуточных целей с учетом конечного результата; составление плана и последовательности действий;</w:t>
      </w:r>
    </w:p>
    <w:p w:rsidR="00B036A7" w:rsidRDefault="00CB3130">
      <w:pPr>
        <w:pStyle w:val="40"/>
        <w:numPr>
          <w:ilvl w:val="0"/>
          <w:numId w:val="1"/>
        </w:numPr>
        <w:shd w:val="clear" w:color="auto" w:fill="auto"/>
        <w:tabs>
          <w:tab w:val="left" w:pos="193"/>
        </w:tabs>
        <w:spacing w:before="0"/>
        <w:ind w:firstLine="0"/>
      </w:pPr>
      <w:r>
        <w:t>прогнозированию - предвосхищение результата и уровня усвоения, его временных характеристик;</w:t>
      </w:r>
    </w:p>
    <w:p w:rsidR="00B036A7" w:rsidRDefault="00CB3130">
      <w:pPr>
        <w:pStyle w:val="40"/>
        <w:numPr>
          <w:ilvl w:val="0"/>
          <w:numId w:val="1"/>
        </w:numPr>
        <w:shd w:val="clear" w:color="auto" w:fill="auto"/>
        <w:tabs>
          <w:tab w:val="left" w:pos="315"/>
        </w:tabs>
        <w:spacing w:before="0"/>
        <w:ind w:firstLine="0"/>
      </w:pPr>
      <w:r>
        <w:t>контролю в форме сличения способа действия и его результата с заданным эталоном с целью обнаружения отклонений и отличий от эталона;</w:t>
      </w:r>
    </w:p>
    <w:p w:rsidR="00B036A7" w:rsidRDefault="00CB3130">
      <w:pPr>
        <w:pStyle w:val="40"/>
        <w:numPr>
          <w:ilvl w:val="0"/>
          <w:numId w:val="1"/>
        </w:numPr>
        <w:shd w:val="clear" w:color="auto" w:fill="auto"/>
        <w:tabs>
          <w:tab w:val="left" w:pos="320"/>
        </w:tabs>
        <w:spacing w:before="0"/>
        <w:ind w:firstLine="0"/>
      </w:pPr>
      <w:r>
        <w:t>коррекции - внесение необходимых дополнений и корректив в план и способ действия в случае расхождения эталона, реального действия и его продукта;</w:t>
      </w:r>
    </w:p>
    <w:p w:rsidR="00B036A7" w:rsidRDefault="00CB3130">
      <w:pPr>
        <w:pStyle w:val="40"/>
        <w:numPr>
          <w:ilvl w:val="0"/>
          <w:numId w:val="1"/>
        </w:numPr>
        <w:shd w:val="clear" w:color="auto" w:fill="auto"/>
        <w:tabs>
          <w:tab w:val="left" w:pos="315"/>
        </w:tabs>
        <w:spacing w:before="0"/>
        <w:ind w:firstLine="0"/>
      </w:pPr>
      <w:r>
        <w:t>оценке - выделение и осознание учащимся того, что уже усвоено и что еще подлежит усвоению, осознание качества и уровня усвоения;</w:t>
      </w:r>
    </w:p>
    <w:p w:rsidR="00B036A7" w:rsidRDefault="00CB3130">
      <w:pPr>
        <w:pStyle w:val="40"/>
        <w:numPr>
          <w:ilvl w:val="0"/>
          <w:numId w:val="1"/>
        </w:numPr>
        <w:shd w:val="clear" w:color="auto" w:fill="auto"/>
        <w:tabs>
          <w:tab w:val="left" w:pos="258"/>
        </w:tabs>
        <w:spacing w:before="0"/>
        <w:ind w:firstLine="0"/>
      </w:pPr>
      <w:r>
        <w:t>волевой саморегуляции - способность к мобилизации сил и энергии; способности к волевому усилию - к выбору в ситуации мотивационного конфликта и к преодолению препятствий.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7"/>
        </w:tabs>
        <w:ind w:left="760"/>
        <w:jc w:val="left"/>
      </w:pPr>
      <w:r>
        <w:t>Самостоятельно обнаруживать и формулировать проблему в классной и индивидуальной учебной деятельности.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7"/>
        </w:tabs>
        <w:ind w:left="760"/>
        <w:jc w:val="left"/>
      </w:pPr>
      <w:r>
        <w:t>Выдвигать версии решения проблемы, осознавать конечный результат, выбирать из предложенных и искать самостоятельно средства достижения цели.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7"/>
        </w:tabs>
        <w:ind w:left="760"/>
        <w:jc w:val="left"/>
      </w:pPr>
      <w:r>
        <w:t>Составлять (индивидуально или в группе) план решения проблемы (выполнения проекта).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7"/>
        </w:tabs>
        <w:spacing w:line="266" w:lineRule="exact"/>
        <w:ind w:left="760"/>
        <w:jc w:val="left"/>
      </w:pPr>
      <w:r>
        <w:t>Подбирать к каждой проблеме (задаче) адекватную ей теоретическую модель.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7"/>
        </w:tabs>
        <w:spacing w:line="269" w:lineRule="exact"/>
        <w:ind w:left="760"/>
        <w:jc w:val="left"/>
      </w:pPr>
      <w:r>
        <w:t>Работая по предложенному и самостоятельно составленному плану, использовать наряду с основными и дополнительные средства (справочная литература, сложные приборы, компьютер).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7"/>
        </w:tabs>
        <w:spacing w:line="278" w:lineRule="exact"/>
        <w:ind w:left="760"/>
        <w:jc w:val="left"/>
      </w:pPr>
      <w:r>
        <w:t>Планировать свою индивидуальную образовательную траекторию.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7"/>
        </w:tabs>
        <w:spacing w:line="278" w:lineRule="exact"/>
        <w:ind w:left="760"/>
        <w:jc w:val="left"/>
      </w:pPr>
      <w:r>
        <w:t>Работать по самостоятельно составленному плану, сверяясь с ним и целью деятельности, исправляя ошибки, используя самостоятельно подобранные средства (в том числе и Интернет).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7"/>
        </w:tabs>
        <w:spacing w:line="278" w:lineRule="exact"/>
        <w:ind w:left="760"/>
        <w:jc w:val="left"/>
      </w:pPr>
      <w:r>
        <w:t>Свободно пользоваться выработанными критериями оценки и самооценки, исходя из цели и имеющихся критериев, различая результат и способы действий.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7"/>
        </w:tabs>
        <w:spacing w:line="278" w:lineRule="exact"/>
        <w:ind w:left="760"/>
        <w:jc w:val="left"/>
      </w:pPr>
      <w:r>
        <w:t>Самостоятельно осознавать причины своего успеха или неуспеха и находить способы выхода из ситуации неуспеха.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7"/>
        </w:tabs>
        <w:spacing w:line="278" w:lineRule="exact"/>
        <w:ind w:left="760"/>
        <w:jc w:val="left"/>
      </w:pPr>
      <w:r>
        <w:t>оценивать степень успешности своей индивидуальной образовательной деятельности;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7"/>
        </w:tabs>
        <w:spacing w:line="278" w:lineRule="exact"/>
        <w:ind w:left="760"/>
        <w:jc w:val="left"/>
      </w:pPr>
      <w:r>
        <w:t>организации своей жизни в соответствии с общественно значимыми представлениями о здоровом образе жизни, правах и обязанностях гражданина, ценностях бытия и культуры, социального взаимодействия;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7"/>
        </w:tabs>
        <w:spacing w:line="274" w:lineRule="exact"/>
        <w:ind w:left="760"/>
        <w:jc w:val="left"/>
      </w:pPr>
      <w:r>
        <w:t>умению ориентироваться в окружающем мире, выбирать целевые и смысловые установки в своих действиях и поступках, принимать решения.</w:t>
      </w:r>
    </w:p>
    <w:p w:rsidR="00B036A7" w:rsidRDefault="00CB3130">
      <w:pPr>
        <w:pStyle w:val="40"/>
        <w:shd w:val="clear" w:color="auto" w:fill="auto"/>
        <w:spacing w:before="0" w:line="264" w:lineRule="exact"/>
        <w:ind w:firstLine="0"/>
      </w:pPr>
      <w:r>
        <w:t>Обучившийся получит возможность научиться:</w:t>
      </w:r>
    </w:p>
    <w:p w:rsidR="00B036A7" w:rsidRDefault="00CB3130">
      <w:pPr>
        <w:pStyle w:val="20"/>
        <w:numPr>
          <w:ilvl w:val="0"/>
          <w:numId w:val="2"/>
        </w:numPr>
        <w:shd w:val="clear" w:color="auto" w:fill="auto"/>
        <w:tabs>
          <w:tab w:val="left" w:pos="320"/>
        </w:tabs>
        <w:spacing w:line="264" w:lineRule="exact"/>
        <w:ind w:firstLine="0"/>
      </w:pPr>
      <w:r>
        <w:t>умению принимать решение в условиях неполной и избыточной информации;</w:t>
      </w:r>
    </w:p>
    <w:p w:rsidR="00B036A7" w:rsidRDefault="00CB3130">
      <w:pPr>
        <w:pStyle w:val="20"/>
        <w:numPr>
          <w:ilvl w:val="0"/>
          <w:numId w:val="2"/>
        </w:numPr>
        <w:shd w:val="clear" w:color="auto" w:fill="auto"/>
        <w:tabs>
          <w:tab w:val="left" w:pos="320"/>
        </w:tabs>
        <w:spacing w:line="264" w:lineRule="exact"/>
        <w:ind w:firstLine="0"/>
      </w:pPr>
      <w:r>
        <w:t>умению видеть различные стратегии,</w:t>
      </w:r>
    </w:p>
    <w:p w:rsidR="00B036A7" w:rsidRDefault="00CB3130">
      <w:pPr>
        <w:pStyle w:val="40"/>
        <w:numPr>
          <w:ilvl w:val="0"/>
          <w:numId w:val="2"/>
        </w:numPr>
        <w:shd w:val="clear" w:color="auto" w:fill="auto"/>
        <w:tabs>
          <w:tab w:val="left" w:pos="320"/>
        </w:tabs>
        <w:spacing w:before="0" w:line="264" w:lineRule="exact"/>
        <w:ind w:firstLine="0"/>
      </w:pPr>
      <w:r>
        <w:t>формированию целеустремленности и настойчивости</w:t>
      </w:r>
    </w:p>
    <w:p w:rsidR="00B036A7" w:rsidRDefault="00CB3130">
      <w:pPr>
        <w:pStyle w:val="30"/>
        <w:shd w:val="clear" w:color="auto" w:fill="auto"/>
        <w:spacing w:line="264" w:lineRule="exact"/>
        <w:jc w:val="both"/>
      </w:pPr>
      <w:r>
        <w:t>В ходе представления проекта давать оценку его результатам.</w:t>
      </w:r>
    </w:p>
    <w:p w:rsidR="00B036A7" w:rsidRDefault="00CB3130">
      <w:pPr>
        <w:pStyle w:val="60"/>
        <w:shd w:val="clear" w:color="auto" w:fill="auto"/>
      </w:pPr>
      <w:r>
        <w:rPr>
          <w:rStyle w:val="61"/>
          <w:i/>
          <w:iCs/>
        </w:rPr>
        <w:t>Коммуникативные универсальные учебные действия</w:t>
      </w:r>
    </w:p>
    <w:p w:rsidR="00B036A7" w:rsidRDefault="00CB3130">
      <w:pPr>
        <w:pStyle w:val="40"/>
        <w:shd w:val="clear" w:color="auto" w:fill="auto"/>
        <w:spacing w:before="0"/>
        <w:ind w:firstLine="0"/>
      </w:pPr>
      <w:r>
        <w:t>Обучившийся научится:</w:t>
      </w:r>
    </w:p>
    <w:p w:rsidR="00B036A7" w:rsidRDefault="00CB3130">
      <w:pPr>
        <w:pStyle w:val="40"/>
        <w:numPr>
          <w:ilvl w:val="0"/>
          <w:numId w:val="1"/>
        </w:numPr>
        <w:shd w:val="clear" w:color="auto" w:fill="auto"/>
        <w:tabs>
          <w:tab w:val="left" w:pos="253"/>
        </w:tabs>
        <w:spacing w:before="0"/>
        <w:ind w:firstLine="0"/>
      </w:pPr>
      <w:r>
        <w:t>учитывать разные мнения и стремиться к координации различных позиций в сотрудничестве;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7"/>
        </w:tabs>
        <w:spacing w:line="274" w:lineRule="exact"/>
        <w:ind w:left="760"/>
      </w:pPr>
      <w:r>
        <w:t>самостоятельной и коллективной деятельности, включения своих результатов в результаты работы группы, соотнесение своего мнения с мнением других участников учебного коллектива и мнением авторитетных источников.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7"/>
        </w:tabs>
        <w:spacing w:line="266" w:lineRule="exact"/>
        <w:ind w:left="760"/>
        <w:jc w:val="left"/>
      </w:pPr>
      <w:r>
        <w:t>отстаивая свою точку зрения, приводить аргументы, подтверждая их фактами.</w:t>
      </w:r>
    </w:p>
    <w:p w:rsidR="00B036A7" w:rsidRDefault="00CB3130">
      <w:pPr>
        <w:pStyle w:val="20"/>
        <w:shd w:val="clear" w:color="auto" w:fill="auto"/>
        <w:spacing w:after="527" w:line="317" w:lineRule="exact"/>
        <w:ind w:left="760" w:firstLine="0"/>
      </w:pPr>
      <w:r>
        <w:t>в дискуссии уметь выдвинуть контраргументы, перефразировать свою мысль (владение механизмом эквивалентных замен).</w:t>
      </w:r>
    </w:p>
    <w:p w:rsidR="00B036A7" w:rsidRDefault="00CB3130">
      <w:pPr>
        <w:pStyle w:val="40"/>
        <w:shd w:val="clear" w:color="auto" w:fill="auto"/>
        <w:spacing w:before="0" w:line="283" w:lineRule="exact"/>
        <w:ind w:firstLine="0"/>
      </w:pPr>
      <w:r>
        <w:t>Обучившийся получит возможность научиться: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7"/>
        </w:tabs>
        <w:ind w:left="760"/>
        <w:jc w:val="left"/>
      </w:pPr>
      <w:r>
        <w:t>брать на себя инициативу при организации совместной деятельности (деловое лидерство)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7"/>
        </w:tabs>
        <w:ind w:left="760"/>
        <w:jc w:val="left"/>
      </w:pPr>
      <w:r>
        <w:t>критично относиться к своему мнению, с достоинством признавать ошибочность своего мнения (если оно таково) и корректировать его.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7"/>
        </w:tabs>
        <w:ind w:left="760"/>
        <w:jc w:val="left"/>
      </w:pPr>
      <w:r>
        <w:lastRenderedPageBreak/>
        <w:t>понимая позицию другого, различать в его речи: мнение (точку зрения), доказательство (аргументы), факты; гипотезы, аксиомы, теории.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57"/>
        </w:tabs>
        <w:spacing w:line="266" w:lineRule="exact"/>
        <w:ind w:left="760"/>
        <w:jc w:val="left"/>
      </w:pPr>
      <w:r>
        <w:t>взглянуть на ситуацию с иной позиции и договариваться с людьми иных позиций.</w:t>
      </w:r>
    </w:p>
    <w:p w:rsidR="00B036A7" w:rsidRDefault="00CB3130">
      <w:pPr>
        <w:pStyle w:val="60"/>
        <w:shd w:val="clear" w:color="auto" w:fill="auto"/>
        <w:spacing w:line="232" w:lineRule="exact"/>
      </w:pPr>
      <w:r>
        <w:rPr>
          <w:rStyle w:val="61"/>
          <w:i/>
          <w:iCs/>
        </w:rPr>
        <w:t>Познавательные универсальные учебные действия</w:t>
      </w:r>
      <w:r>
        <w:br w:type="page"/>
      </w:r>
    </w:p>
    <w:p w:rsidR="00B036A7" w:rsidRDefault="00CB3130">
      <w:pPr>
        <w:pStyle w:val="40"/>
        <w:shd w:val="clear" w:color="auto" w:fill="auto"/>
        <w:spacing w:before="0" w:line="244" w:lineRule="exact"/>
        <w:ind w:firstLine="0"/>
      </w:pPr>
      <w:r>
        <w:lastRenderedPageBreak/>
        <w:t>Обучившийся научится:</w:t>
      </w:r>
    </w:p>
    <w:p w:rsidR="00B036A7" w:rsidRDefault="00CB3130">
      <w:pPr>
        <w:pStyle w:val="40"/>
        <w:shd w:val="clear" w:color="auto" w:fill="auto"/>
        <w:spacing w:before="0" w:line="283" w:lineRule="exact"/>
        <w:ind w:firstLine="0"/>
      </w:pPr>
      <w:r>
        <w:t>• основам реализации проектно-исследовательской деятельности;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86"/>
        </w:tabs>
        <w:ind w:left="740"/>
        <w:jc w:val="left"/>
      </w:pPr>
      <w:r>
        <w:t>Анализировать, сравнивать, классифицировать и обобщать понятия;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86"/>
        </w:tabs>
        <w:ind w:left="740" w:right="480"/>
        <w:jc w:val="left"/>
      </w:pPr>
      <w:r>
        <w:t>давать определение понятиям на основе изученного на различных предметах учебного материала;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86"/>
        </w:tabs>
        <w:ind w:left="740"/>
        <w:jc w:val="left"/>
      </w:pPr>
      <w:r>
        <w:t>осуществлять логическую операцию установления родо -видовых отношений;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86"/>
        </w:tabs>
        <w:ind w:left="740"/>
        <w:jc w:val="left"/>
      </w:pPr>
      <w:r>
        <w:t>обобщать понятия - осуществлять логическую операцию перехода от понятия с меньшим объёмом к понятию с большим объёмом;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86"/>
        </w:tabs>
        <w:spacing w:line="278" w:lineRule="exact"/>
        <w:ind w:left="740"/>
        <w:jc w:val="left"/>
      </w:pPr>
      <w:r>
        <w:t>строить логическое рассуждение, включающее установление причинно-следственных связей;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86"/>
        </w:tabs>
        <w:spacing w:line="278" w:lineRule="exact"/>
        <w:ind w:left="740"/>
        <w:jc w:val="left"/>
      </w:pPr>
      <w:r>
        <w:t>создавать модели с выделением существенных характеристик объекта, преобразовывать модели с целью выявления общих законов, определяющих данную предметную область;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86"/>
        </w:tabs>
        <w:spacing w:line="278" w:lineRule="exact"/>
        <w:ind w:left="740"/>
        <w:jc w:val="left"/>
      </w:pPr>
      <w:r>
        <w:t>представлять информацию в виде конспектов, таблиц, схем, графиков.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86"/>
        </w:tabs>
        <w:spacing w:line="278" w:lineRule="exact"/>
        <w:ind w:left="740"/>
        <w:jc w:val="left"/>
      </w:pPr>
      <w:r>
        <w:t>преобразовывать информацию из одного вида в другой и выбирать удобную для себя форму фиксации и представления информации. Представлять информацию в оптимальной форме в зависимости от адресата.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86"/>
        </w:tabs>
        <w:spacing w:line="278" w:lineRule="exact"/>
        <w:ind w:left="740"/>
        <w:jc w:val="left"/>
      </w:pPr>
      <w:r>
        <w:t>понимая позицию другого, различать в его речи: мнение (точку зрения), доказательство (аргументы), факты; гипотезы, аксиомы, теории. Для этого самостоятельно использовать различные виды чтения (изучающее, просмотровое, ознакомительное, поисковое), приёмы слушания.</w:t>
      </w:r>
    </w:p>
    <w:p w:rsidR="00B036A7" w:rsidRDefault="00CB3130">
      <w:pPr>
        <w:pStyle w:val="40"/>
        <w:numPr>
          <w:ilvl w:val="0"/>
          <w:numId w:val="1"/>
        </w:numPr>
        <w:shd w:val="clear" w:color="auto" w:fill="auto"/>
        <w:tabs>
          <w:tab w:val="left" w:pos="786"/>
        </w:tabs>
        <w:spacing w:before="0" w:line="259" w:lineRule="exact"/>
        <w:ind w:left="740"/>
        <w:jc w:val="left"/>
      </w:pPr>
      <w:r>
        <w:t>использовать компьютерные и коммуникационные технологии как инструмент для достижения своих целей, выбирать адекватные задаче инструментальные программно-аппаратные средства и сервисы</w:t>
      </w:r>
    </w:p>
    <w:p w:rsidR="00B036A7" w:rsidRDefault="00CB3130">
      <w:pPr>
        <w:pStyle w:val="20"/>
        <w:shd w:val="clear" w:color="auto" w:fill="auto"/>
        <w:spacing w:line="259" w:lineRule="exact"/>
        <w:ind w:left="740"/>
        <w:jc w:val="left"/>
      </w:pPr>
      <w:r>
        <w:t>Обучившийся получит возможность научиться</w:t>
      </w:r>
    </w:p>
    <w:p w:rsidR="00B036A7" w:rsidRDefault="00CB3130">
      <w:pPr>
        <w:pStyle w:val="20"/>
        <w:numPr>
          <w:ilvl w:val="0"/>
          <w:numId w:val="1"/>
        </w:numPr>
        <w:shd w:val="clear" w:color="auto" w:fill="auto"/>
        <w:tabs>
          <w:tab w:val="left" w:pos="786"/>
        </w:tabs>
        <w:spacing w:after="266" w:line="274" w:lineRule="exact"/>
        <w:ind w:left="740"/>
        <w:jc w:val="left"/>
      </w:pPr>
      <w:r>
        <w:t>создавать источники информации разного типа и для разных аудиторий, соблюдать информационную гигиену и правила информационной безопасности.</w:t>
      </w:r>
    </w:p>
    <w:p w:rsidR="00B036A7" w:rsidRDefault="00CB3130">
      <w:pPr>
        <w:pStyle w:val="20"/>
        <w:shd w:val="clear" w:color="auto" w:fill="auto"/>
        <w:spacing w:line="266" w:lineRule="exact"/>
        <w:ind w:left="100" w:firstLine="0"/>
        <w:jc w:val="center"/>
      </w:pPr>
      <w:r>
        <w:rPr>
          <w:rStyle w:val="21"/>
        </w:rPr>
        <w:t xml:space="preserve">Предметными результатами </w:t>
      </w:r>
      <w:r>
        <w:t>изучения курса является формирование учебных действий</w:t>
      </w:r>
    </w:p>
    <w:p w:rsidR="00B036A7" w:rsidRDefault="00CB3130">
      <w:pPr>
        <w:pStyle w:val="20"/>
        <w:shd w:val="clear" w:color="auto" w:fill="auto"/>
        <w:spacing w:line="254" w:lineRule="exact"/>
        <w:ind w:firstLine="0"/>
      </w:pPr>
      <w:r>
        <w:t>Обучившийся научится:</w:t>
      </w:r>
    </w:p>
    <w:p w:rsidR="00B036A7" w:rsidRDefault="00CB3130">
      <w:pPr>
        <w:pStyle w:val="40"/>
        <w:numPr>
          <w:ilvl w:val="0"/>
          <w:numId w:val="3"/>
        </w:numPr>
        <w:shd w:val="clear" w:color="auto" w:fill="auto"/>
        <w:tabs>
          <w:tab w:val="left" w:pos="920"/>
        </w:tabs>
        <w:spacing w:before="0" w:line="254" w:lineRule="exact"/>
        <w:ind w:left="600" w:firstLine="0"/>
        <w:jc w:val="left"/>
      </w:pPr>
      <w:r>
        <w:t>Различать основные горные породы, минералы, полезные ископаемые</w:t>
      </w:r>
    </w:p>
    <w:p w:rsidR="00B036A7" w:rsidRDefault="00CB3130">
      <w:pPr>
        <w:pStyle w:val="40"/>
        <w:numPr>
          <w:ilvl w:val="0"/>
          <w:numId w:val="3"/>
        </w:numPr>
        <w:shd w:val="clear" w:color="auto" w:fill="auto"/>
        <w:tabs>
          <w:tab w:val="left" w:pos="944"/>
        </w:tabs>
        <w:spacing w:before="0" w:line="254" w:lineRule="exact"/>
        <w:ind w:left="600" w:firstLine="0"/>
        <w:jc w:val="left"/>
      </w:pPr>
      <w:r>
        <w:t>Самостоятельно зарисовывать, описывать горных пород и минералы</w:t>
      </w:r>
    </w:p>
    <w:p w:rsidR="00B036A7" w:rsidRDefault="00CB3130">
      <w:pPr>
        <w:pStyle w:val="40"/>
        <w:numPr>
          <w:ilvl w:val="0"/>
          <w:numId w:val="3"/>
        </w:numPr>
        <w:shd w:val="clear" w:color="auto" w:fill="auto"/>
        <w:tabs>
          <w:tab w:val="left" w:pos="944"/>
        </w:tabs>
        <w:spacing w:before="0" w:line="254" w:lineRule="exact"/>
        <w:ind w:left="600" w:firstLine="0"/>
        <w:jc w:val="left"/>
      </w:pPr>
      <w:r>
        <w:t>Читать геологические карты.</w:t>
      </w:r>
    </w:p>
    <w:p w:rsidR="00B036A7" w:rsidRDefault="00CB3130">
      <w:pPr>
        <w:pStyle w:val="40"/>
        <w:numPr>
          <w:ilvl w:val="0"/>
          <w:numId w:val="3"/>
        </w:numPr>
        <w:shd w:val="clear" w:color="auto" w:fill="auto"/>
        <w:tabs>
          <w:tab w:val="left" w:pos="944"/>
        </w:tabs>
        <w:spacing w:before="0" w:line="254" w:lineRule="exact"/>
        <w:ind w:left="600" w:firstLine="0"/>
        <w:jc w:val="left"/>
      </w:pPr>
      <w:r>
        <w:t>Работать с научной-популярной литературой по геологии, справочниками.</w:t>
      </w:r>
    </w:p>
    <w:p w:rsidR="00B036A7" w:rsidRDefault="00CB3130">
      <w:pPr>
        <w:pStyle w:val="20"/>
        <w:shd w:val="clear" w:color="auto" w:fill="auto"/>
        <w:spacing w:after="256" w:line="254" w:lineRule="exact"/>
        <w:ind w:firstLine="0"/>
      </w:pPr>
      <w:r>
        <w:t>Обучившийся получит возможность научиться:</w:t>
      </w:r>
    </w:p>
    <w:p w:rsidR="00B036A7" w:rsidRDefault="000D2048">
      <w:pPr>
        <w:pStyle w:val="40"/>
        <w:shd w:val="clear" w:color="auto" w:fill="auto"/>
        <w:spacing w:before="0" w:line="259" w:lineRule="exact"/>
        <w:ind w:firstLine="0"/>
      </w:pPr>
      <w:r>
        <w:rPr>
          <w:noProof/>
          <w:lang w:bidi="ar-SA"/>
        </w:rPr>
        <mc:AlternateContent>
          <mc:Choice Requires="wps">
            <w:drawing>
              <wp:anchor distT="0" distB="56515" distL="63500" distR="158750" simplePos="0" relativeHeight="251657728" behindDoc="1" locked="0" layoutInCell="1" allowOverlap="1">
                <wp:simplePos x="0" y="0"/>
                <wp:positionH relativeFrom="margin">
                  <wp:posOffset>236220</wp:posOffset>
                </wp:positionH>
                <wp:positionV relativeFrom="paragraph">
                  <wp:posOffset>12700</wp:posOffset>
                </wp:positionV>
                <wp:extent cx="85090" cy="154940"/>
                <wp:effectExtent l="0" t="0" r="635" b="0"/>
                <wp:wrapSquare wrapText="right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090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036A7" w:rsidRDefault="00CB3130">
                            <w:pPr>
                              <w:pStyle w:val="40"/>
                              <w:shd w:val="clear" w:color="auto" w:fill="auto"/>
                              <w:spacing w:before="0" w:line="244" w:lineRule="exact"/>
                              <w:ind w:firstLine="0"/>
                              <w:jc w:val="left"/>
                            </w:pPr>
                            <w:r>
                              <w:rPr>
                                <w:rStyle w:val="4Exact"/>
                              </w:rPr>
                              <w:t>•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8.6pt;margin-top:1pt;width:6.7pt;height:12.2pt;z-index:-251658752;visibility:visible;mso-wrap-style:square;mso-width-percent:0;mso-height-percent:0;mso-wrap-distance-left:5pt;mso-wrap-distance-top:0;mso-wrap-distance-right:12.5pt;mso-wrap-distance-bottom:4.4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uKnqQIAAKcFAAAOAAAAZHJzL2Uyb0RvYy54bWysVFtvmzAUfp+0/2D5nXIZSQMKqdoQpknd&#10;RWr3AxwwwZqxme0Eumn/fccmJG36Mm3jwTrYx9+5fJ/P8mZoOTpQpZkUGQ6vAoyoKGXFxC7DXx8L&#10;b4GRNkRUhEtBM/xENb5ZvX2z7LuURrKRvKIKAYjQad9luDGmS31flw1tib6SHRVwWEvVEgO/audX&#10;ivSA3nI/CoK530tVdUqWVGvYzcdDvHL4dU1L87muNTWIZxhyM25Vbt3a1V8tSbpTpGtYeUyD/EUW&#10;LWECgp6gcmII2iv2CqplpZJa1uaqlK0v65qV1NUA1YTBRTUPDemoqwWao7tTm/T/gy0/Hb4oxCrg&#10;DiNBWqDokQ4G3ckBRbY7fadTcHrowM0MsG09baW6u5flN42EXDdE7OitUrJvKKkgu9De9J9dHXG0&#10;Bdn2H2UFYcjeSAc01Kq1gNAMBOjA0tOJGZtKCZuLWZDAQQkn4SxOYkecT9Lpbqe0eU9li6yRYQW8&#10;O2xyuNfG5kLSycWGErJgnDvuuXixAY7jDkSGq/bM5uCo/JkEyWaxWcReHM03XhzkuXdbrGNvXoTX&#10;s/xdvl7n4S8bN4zThlUVFTbMJKsw/jPajgIfBXESlpacVRbOpqTVbrvmCh0IyLpwn+s4nJzd/Jdp&#10;uCZALRclhVEc3EWJV8wX115cxDMvuQ4WXhAmd8k8gFbnxcuS7pmg/14S6jOczKLZKKVz0he1Be57&#10;XRtJW2ZgcHDWgjhOTiS1AtyIylFrCOOj/awVNv1zK4DuiWgnV6vQUatm2A6AYjW8ldUTCFdJUBaI&#10;EKYdGI1UPzDqYXJkWH/fE0Ux4h8EiN+OmclQk7GdDCJKuJphg9Fors04jvadYrsGkKfndQsPpGBO&#10;vecsjs8KpoEr4ji57Lh5/u+8zvN19RsAAP//AwBQSwMEFAAGAAgAAAAhACWwMqvbAAAABgEAAA8A&#10;AABkcnMvZG93bnJldi54bWxMjzFPwzAUhHek/gfrVWJB1EmAFEKcqkKwsLWwdHPjRxLVfo5iNwn9&#10;9TwmGE93uvuu3MzOihGH0HlSkK4SEEi1Nx01Cj4/3m4fQYSoyWjrCRV8Y4BNtbgqdWH8RDsc97ER&#10;XEKh0AraGPtCylC36HRY+R6JvS8/OB1ZDo00g5643FmZJUkune6IF1rd40uL9Wl/dgry+bW/eX/C&#10;bLrUdqTDJU0jpkpdL+ftM4iIc/wLwy8+o0PFTEd/JhOEVXC3zjipIONHbD8kOYgjy/weZFXK//jV&#10;DwAAAP//AwBQSwECLQAUAAYACAAAACEAtoM4kv4AAADhAQAAEwAAAAAAAAAAAAAAAAAAAAAAW0Nv&#10;bnRlbnRfVHlwZXNdLnhtbFBLAQItABQABgAIAAAAIQA4/SH/1gAAAJQBAAALAAAAAAAAAAAAAAAA&#10;AC8BAABfcmVscy8ucmVsc1BLAQItABQABgAIAAAAIQCj4uKnqQIAAKcFAAAOAAAAAAAAAAAAAAAA&#10;AC4CAABkcnMvZTJvRG9jLnhtbFBLAQItABQABgAIAAAAIQAlsDKr2wAAAAYBAAAPAAAAAAAAAAAA&#10;AAAAAAMFAABkcnMvZG93bnJldi54bWxQSwUGAAAAAAQABADzAAAACwYAAAAA&#10;" filled="f" stroked="f">
                <v:textbox style="mso-fit-shape-to-text:t" inset="0,0,0,0">
                  <w:txbxContent>
                    <w:p w:rsidR="00B036A7" w:rsidRDefault="00CB3130">
                      <w:pPr>
                        <w:pStyle w:val="40"/>
                        <w:shd w:val="clear" w:color="auto" w:fill="auto"/>
                        <w:spacing w:before="0" w:line="244" w:lineRule="exact"/>
                        <w:ind w:firstLine="0"/>
                        <w:jc w:val="left"/>
                      </w:pPr>
                      <w:r>
                        <w:rPr>
                          <w:rStyle w:val="4Exact"/>
                        </w:rPr>
                        <w:t>•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r w:rsidR="00CB3130">
        <w:t>выявлению своих способностей и задатков, которые возможно помогут в профессиональном самоопределении;</w:t>
      </w:r>
    </w:p>
    <w:sectPr w:rsidR="00B036A7">
      <w:pgSz w:w="11900" w:h="16840"/>
      <w:pgMar w:top="615" w:right="528" w:bottom="1474" w:left="52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07BA" w:rsidRDefault="009707BA">
      <w:r>
        <w:separator/>
      </w:r>
    </w:p>
  </w:endnote>
  <w:endnote w:type="continuationSeparator" w:id="0">
    <w:p w:rsidR="009707BA" w:rsidRDefault="009707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07BA" w:rsidRDefault="009707BA"/>
  </w:footnote>
  <w:footnote w:type="continuationSeparator" w:id="0">
    <w:p w:rsidR="009707BA" w:rsidRDefault="009707B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636ED4"/>
    <w:multiLevelType w:val="multilevel"/>
    <w:tmpl w:val="F35CBE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70D34BA"/>
    <w:multiLevelType w:val="multilevel"/>
    <w:tmpl w:val="E9C029D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CA66CB2"/>
    <w:multiLevelType w:val="multilevel"/>
    <w:tmpl w:val="54ACCFF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6A7"/>
    <w:rsid w:val="00003729"/>
    <w:rsid w:val="000622EB"/>
    <w:rsid w:val="000D2048"/>
    <w:rsid w:val="003432BA"/>
    <w:rsid w:val="003476B7"/>
    <w:rsid w:val="0088225F"/>
    <w:rsid w:val="009707BA"/>
    <w:rsid w:val="00B036A7"/>
    <w:rsid w:val="00C062AC"/>
    <w:rsid w:val="00CB3130"/>
    <w:rsid w:val="00CB7967"/>
    <w:rsid w:val="00E11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C4A37"/>
  <w15:docId w15:val="{FFF70D4F-96E5-4AF4-BE99-BD636A4B8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Exact">
    <w:name w:val="Основной текст (4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511pt">
    <w:name w:val="Основной текст (5) + 11 pt;Не курсив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61">
    <w:name w:val="Основной текст (6)"/>
    <w:basedOn w:val="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single"/>
      <w:lang w:val="ru-RU" w:eastAsia="ru-RU" w:bidi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480" w:line="250" w:lineRule="exact"/>
      <w:ind w:hanging="3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66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83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50" w:lineRule="exact"/>
      <w:ind w:firstLine="760"/>
    </w:pPr>
    <w:rPr>
      <w:rFonts w:ascii="Times New Roman" w:eastAsia="Times New Roman" w:hAnsi="Times New Roman" w:cs="Times New Roman"/>
      <w:i/>
      <w:iCs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250" w:lineRule="exact"/>
      <w:jc w:val="both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styleId="a3">
    <w:name w:val="No Spacing"/>
    <w:link w:val="a4"/>
    <w:uiPriority w:val="99"/>
    <w:qFormat/>
    <w:rsid w:val="00E11391"/>
    <w:pPr>
      <w:widowControl/>
    </w:pPr>
    <w:rPr>
      <w:rFonts w:asciiTheme="minorHAnsi" w:eastAsiaTheme="minorEastAsia" w:hAnsiTheme="minorHAnsi" w:cstheme="minorBidi"/>
      <w:sz w:val="22"/>
      <w:szCs w:val="22"/>
      <w:lang w:bidi="ar-SA"/>
    </w:rPr>
  </w:style>
  <w:style w:type="character" w:customStyle="1" w:styleId="a4">
    <w:name w:val="Без интервала Знак"/>
    <w:basedOn w:val="a0"/>
    <w:link w:val="a3"/>
    <w:uiPriority w:val="99"/>
    <w:locked/>
    <w:rsid w:val="00E11391"/>
    <w:rPr>
      <w:rFonts w:asciiTheme="minorHAnsi" w:eastAsiaTheme="minorEastAsia" w:hAnsiTheme="minorHAnsi" w:cstheme="minorBidi"/>
      <w:sz w:val="22"/>
      <w:szCs w:val="22"/>
      <w:lang w:bidi="ar-SA"/>
    </w:rPr>
  </w:style>
  <w:style w:type="paragraph" w:styleId="a5">
    <w:name w:val="Body Text"/>
    <w:basedOn w:val="a"/>
    <w:link w:val="a6"/>
    <w:rsid w:val="00E11391"/>
    <w:pPr>
      <w:widowControl/>
    </w:pPr>
    <w:rPr>
      <w:rFonts w:ascii="Times New Roman" w:eastAsia="Times New Roman" w:hAnsi="Times New Roman" w:cs="Times New Roman"/>
      <w:color w:val="auto"/>
      <w:sz w:val="28"/>
      <w:szCs w:val="20"/>
      <w:lang w:bidi="ar-SA"/>
    </w:rPr>
  </w:style>
  <w:style w:type="character" w:customStyle="1" w:styleId="a6">
    <w:name w:val="Основной текст Знак"/>
    <w:basedOn w:val="a0"/>
    <w:link w:val="a5"/>
    <w:rsid w:val="00E11391"/>
    <w:rPr>
      <w:rFonts w:ascii="Times New Roman" w:eastAsia="Times New Roman" w:hAnsi="Times New Roman" w:cs="Times New Roman"/>
      <w:sz w:val="28"/>
      <w:szCs w:val="20"/>
      <w:lang w:bidi="ar-SA"/>
    </w:rPr>
  </w:style>
  <w:style w:type="paragraph" w:styleId="a7">
    <w:name w:val="Normal (Web)"/>
    <w:basedOn w:val="a"/>
    <w:uiPriority w:val="99"/>
    <w:unhideWhenUsed/>
    <w:rsid w:val="00E1139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1441</Words>
  <Characters>8218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Наиль</dc:creator>
  <cp:lastModifiedBy>Гульнара</cp:lastModifiedBy>
  <cp:revision>2</cp:revision>
  <dcterms:created xsi:type="dcterms:W3CDTF">2022-03-05T08:20:00Z</dcterms:created>
  <dcterms:modified xsi:type="dcterms:W3CDTF">2022-03-05T08:20:00Z</dcterms:modified>
</cp:coreProperties>
</file>